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09CF" w14:textId="28306BA7" w:rsidR="007D1123" w:rsidRPr="00C33808" w:rsidRDefault="007D1123" w:rsidP="007D1123">
      <w:pPr>
        <w:jc w:val="both"/>
        <w:rPr>
          <w:rFonts w:asciiTheme="minorHAnsi" w:hAnsiTheme="minorHAnsi" w:cs="Tahoma"/>
          <w:b/>
          <w:color w:val="00B050"/>
        </w:rPr>
      </w:pPr>
      <w:r w:rsidRPr="00C33808">
        <w:rPr>
          <w:rFonts w:asciiTheme="minorHAnsi" w:hAnsiTheme="minorHAnsi" w:cs="Tahoma"/>
          <w:b/>
          <w:color w:val="00B050"/>
        </w:rPr>
        <w:t>PREHRANA</w:t>
      </w:r>
      <w:r>
        <w:rPr>
          <w:rFonts w:asciiTheme="minorHAnsi" w:hAnsiTheme="minorHAnsi" w:cs="Tahoma"/>
          <w:b/>
          <w:color w:val="00B050"/>
        </w:rPr>
        <w:t xml:space="preserve"> – Bernarda Vrtačič Turk</w:t>
      </w:r>
    </w:p>
    <w:p w14:paraId="12D919DA" w14:textId="77777777" w:rsidR="007D1123" w:rsidRPr="0083191E" w:rsidRDefault="007D1123" w:rsidP="007D1123">
      <w:pPr>
        <w:jc w:val="both"/>
        <w:rPr>
          <w:rFonts w:asciiTheme="minorHAnsi" w:hAnsiTheme="minorHAnsi" w:cs="Tahoma"/>
        </w:rPr>
      </w:pPr>
    </w:p>
    <w:tbl>
      <w:tblPr>
        <w:tblW w:w="1573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5245"/>
        <w:gridCol w:w="1276"/>
        <w:gridCol w:w="1417"/>
        <w:gridCol w:w="1134"/>
        <w:gridCol w:w="1418"/>
        <w:gridCol w:w="2127"/>
      </w:tblGrid>
      <w:tr w:rsidR="007D1123" w:rsidRPr="00F30378" w14:paraId="6F9AF7DA" w14:textId="77777777" w:rsidTr="007D1123">
        <w:tc>
          <w:tcPr>
            <w:tcW w:w="3119" w:type="dxa"/>
            <w:tcBorders>
              <w:top w:val="single" w:sz="12" w:space="0" w:color="auto"/>
            </w:tcBorders>
          </w:tcPr>
          <w:p w14:paraId="2DC176E5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NASLOV NALOGE</w:t>
            </w:r>
          </w:p>
          <w:p w14:paraId="71FAF998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4462438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»V KUHINJI DIŠI«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51E856AD" w14:textId="77777777" w:rsidR="007D1123" w:rsidRPr="00F30378" w:rsidRDefault="007D1123" w:rsidP="00575CE5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CILJI oz.</w:t>
            </w:r>
          </w:p>
          <w:p w14:paraId="59521EFC" w14:textId="77777777" w:rsidR="007D1123" w:rsidRPr="00F30378" w:rsidRDefault="007D1123" w:rsidP="00575CE5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KRATEK OPIS NALOGE</w:t>
            </w:r>
          </w:p>
          <w:p w14:paraId="3E7B9837" w14:textId="77777777" w:rsidR="007D1123" w:rsidRPr="00F30378" w:rsidRDefault="007D1123" w:rsidP="00575CE5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8B5AB0" w14:textId="77777777" w:rsidR="007D1123" w:rsidRPr="00F30378" w:rsidRDefault="007D1123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22CA35" w14:textId="77777777" w:rsidR="007D1123" w:rsidRPr="00F30378" w:rsidRDefault="007D1123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B43CE8" w14:textId="77777777" w:rsidR="007D1123" w:rsidRPr="00F30378" w:rsidRDefault="007D1123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91481A" w14:textId="77777777" w:rsidR="007D1123" w:rsidRPr="00F30378" w:rsidRDefault="007D1123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987F3A5" w14:textId="77777777" w:rsidR="007D1123" w:rsidRPr="00F30378" w:rsidRDefault="007D1123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7D1123" w:rsidRPr="00F30378" w14:paraId="2A7DBBCF" w14:textId="77777777" w:rsidTr="007D1123">
        <w:trPr>
          <w:trHeight w:val="1178"/>
        </w:trPr>
        <w:tc>
          <w:tcPr>
            <w:tcW w:w="3119" w:type="dxa"/>
          </w:tcPr>
          <w:p w14:paraId="27234A3A" w14:textId="77777777" w:rsidR="007D1123" w:rsidRPr="00F30378" w:rsidRDefault="007D1123" w:rsidP="00575CE5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>TRADICIONALNI SLOVENSKI ZAJTRK</w:t>
            </w:r>
          </w:p>
          <w:p w14:paraId="0FE3596E" w14:textId="77777777" w:rsidR="007D1123" w:rsidRPr="00F30378" w:rsidRDefault="007D1123" w:rsidP="00575CE5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</w:p>
          <w:p w14:paraId="1FEA99F2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620893F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spodbuditi učence k vsakodnevnem zajtrku</w:t>
            </w:r>
          </w:p>
          <w:p w14:paraId="293DEF6F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seznaniti učence s pomenom čebel za človeka</w:t>
            </w:r>
          </w:p>
          <w:p w14:paraId="48173BFB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seznaniti učence z lastnostmi in proizvodnjo medu, jabolk, kruha, masla</w:t>
            </w:r>
          </w:p>
        </w:tc>
        <w:tc>
          <w:tcPr>
            <w:tcW w:w="1276" w:type="dxa"/>
          </w:tcPr>
          <w:p w14:paraId="3E64F10A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417FD2D7" w14:textId="77777777" w:rsidR="007D1123" w:rsidRPr="00F30378" w:rsidRDefault="007D1123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A, E</w:t>
            </w:r>
          </w:p>
        </w:tc>
        <w:tc>
          <w:tcPr>
            <w:tcW w:w="1134" w:type="dxa"/>
          </w:tcPr>
          <w:p w14:paraId="5FC86383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418" w:type="dxa"/>
          </w:tcPr>
          <w:p w14:paraId="259E7787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2127" w:type="dxa"/>
          </w:tcPr>
          <w:p w14:paraId="4B5C2ED7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B, D, J</w:t>
            </w:r>
          </w:p>
        </w:tc>
      </w:tr>
      <w:tr w:rsidR="007D1123" w:rsidRPr="00F30378" w14:paraId="46235A16" w14:textId="77777777" w:rsidTr="007D1123">
        <w:tc>
          <w:tcPr>
            <w:tcW w:w="3119" w:type="dxa"/>
          </w:tcPr>
          <w:p w14:paraId="349AB58A" w14:textId="77777777" w:rsidR="007D1123" w:rsidRPr="00F30378" w:rsidRDefault="007D1123" w:rsidP="00575CE5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>TEDEN</w:t>
            </w: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SLOVENSKE HRANE</w:t>
            </w:r>
          </w:p>
          <w:p w14:paraId="2E333198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D02727A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seznanitev in priprava tradicionalne slovenske hrane</w:t>
            </w:r>
          </w:p>
          <w:p w14:paraId="61EE9F7D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učenci preizkušajo slov. tradicionalne jedi</w:t>
            </w:r>
          </w:p>
          <w:p w14:paraId="1A697147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podpora lokalnim pridelovalcem hrane</w:t>
            </w:r>
          </w:p>
        </w:tc>
        <w:tc>
          <w:tcPr>
            <w:tcW w:w="1276" w:type="dxa"/>
          </w:tcPr>
          <w:p w14:paraId="5A2B75BA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50503E9B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E</w:t>
            </w:r>
          </w:p>
        </w:tc>
        <w:tc>
          <w:tcPr>
            <w:tcW w:w="1134" w:type="dxa"/>
          </w:tcPr>
          <w:p w14:paraId="317E9893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418" w:type="dxa"/>
          </w:tcPr>
          <w:p w14:paraId="60B01831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2127" w:type="dxa"/>
          </w:tcPr>
          <w:p w14:paraId="5E9CF301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B, G, J</w:t>
            </w:r>
          </w:p>
        </w:tc>
      </w:tr>
      <w:tr w:rsidR="007D1123" w:rsidRPr="00F30378" w14:paraId="65574C0F" w14:textId="77777777" w:rsidTr="007D1123">
        <w:tc>
          <w:tcPr>
            <w:tcW w:w="3119" w:type="dxa"/>
          </w:tcPr>
          <w:p w14:paraId="5543C6F9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>“ZDRAVA PREHRANA”</w:t>
            </w:r>
          </w:p>
          <w:p w14:paraId="24351527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37932B7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seznanitev učencev z različnimi vsebinami, ki sodijo k zdravi prehrani</w:t>
            </w:r>
          </w:p>
          <w:p w14:paraId="7B9B5D22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(kulturno prehranjevanje, zdrava živila, eko živila, posamezne skupine živi, sadje iz sheme,…)</w:t>
            </w:r>
          </w:p>
          <w:p w14:paraId="45906366" w14:textId="704C516E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pomen vode za vsa živa bitja na Zemlji</w:t>
            </w:r>
          </w:p>
        </w:tc>
        <w:tc>
          <w:tcPr>
            <w:tcW w:w="1276" w:type="dxa"/>
          </w:tcPr>
          <w:p w14:paraId="4F420909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336174F6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3CD0E147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418" w:type="dxa"/>
          </w:tcPr>
          <w:p w14:paraId="345F2774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2127" w:type="dxa"/>
          </w:tcPr>
          <w:p w14:paraId="41794BA2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F, G, N</w:t>
            </w:r>
          </w:p>
        </w:tc>
      </w:tr>
      <w:tr w:rsidR="007D1123" w:rsidRPr="00F30378" w14:paraId="42838231" w14:textId="77777777" w:rsidTr="007D1123">
        <w:tc>
          <w:tcPr>
            <w:tcW w:w="3119" w:type="dxa"/>
          </w:tcPr>
          <w:p w14:paraId="610DBCDB" w14:textId="77777777" w:rsidR="007D1123" w:rsidRPr="00F30378" w:rsidRDefault="007D1123" w:rsidP="00575CE5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>SH</w:t>
            </w: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>EMA ŠOLSKEGA SADJA, ZELENJAVE TER</w:t>
            </w: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MLEKA</w:t>
            </w: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IN MLEČNIH IZDELKOV</w:t>
            </w:r>
          </w:p>
          <w:p w14:paraId="6712FC7E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E6D4CEE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navajanje učencev na večkratno uživanje sadja in zelenjave tekom dneva</w:t>
            </w:r>
          </w:p>
          <w:p w14:paraId="222D3A87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seznanjanje učencev z zdravilnimi učinki posameznih vrst sadja in zelenjave </w:t>
            </w:r>
          </w:p>
          <w:p w14:paraId="3C2B0E62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dostopnost do enega obroka sadja za vse učence</w:t>
            </w:r>
          </w:p>
          <w:p w14:paraId="5AD38810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navajanje na uživanje mleka in mlečnih izdelkov</w:t>
            </w:r>
          </w:p>
        </w:tc>
        <w:tc>
          <w:tcPr>
            <w:tcW w:w="1276" w:type="dxa"/>
          </w:tcPr>
          <w:p w14:paraId="0017AC14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27311BB6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200E18C" w14:textId="77777777" w:rsidR="007D1123" w:rsidRPr="00F30378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14:paraId="16D98377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2127" w:type="dxa"/>
          </w:tcPr>
          <w:p w14:paraId="31952A46" w14:textId="77777777" w:rsidR="007D1123" w:rsidRPr="00F30378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F</w:t>
            </w:r>
          </w:p>
        </w:tc>
      </w:tr>
      <w:tr w:rsidR="007D1123" w:rsidRPr="00F30378" w14:paraId="2058E717" w14:textId="77777777" w:rsidTr="007D1123">
        <w:tc>
          <w:tcPr>
            <w:tcW w:w="3119" w:type="dxa"/>
          </w:tcPr>
          <w:p w14:paraId="4A266592" w14:textId="77777777" w:rsidR="007D1123" w:rsidRDefault="007D1123" w:rsidP="00575CE5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>ZDRAVA PREHRANA V OBDOBJU ODRAŠČANJA</w:t>
            </w:r>
          </w:p>
        </w:tc>
        <w:tc>
          <w:tcPr>
            <w:tcW w:w="5245" w:type="dxa"/>
          </w:tcPr>
          <w:p w14:paraId="3E136EBA" w14:textId="77777777" w:rsidR="007D1123" w:rsidRPr="00D737E4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737E4">
              <w:rPr>
                <w:sz w:val="22"/>
                <w:szCs w:val="22"/>
              </w:rPr>
              <w:t xml:space="preserve">- </w:t>
            </w:r>
            <w:r w:rsidRPr="00D737E4">
              <w:rPr>
                <w:rFonts w:asciiTheme="minorHAnsi" w:hAnsiTheme="minorHAnsi" w:cstheme="minorHAnsi"/>
                <w:sz w:val="22"/>
                <w:szCs w:val="22"/>
              </w:rPr>
              <w:t>predavanje ZD NM</w:t>
            </w:r>
          </w:p>
        </w:tc>
        <w:tc>
          <w:tcPr>
            <w:tcW w:w="1276" w:type="dxa"/>
          </w:tcPr>
          <w:p w14:paraId="0A8BA380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0C1561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9D06B4" w14:textId="77777777" w:rsidR="007D1123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16E06A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BABFEC0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D1123" w:rsidRPr="00F30378" w14:paraId="3AFE3E71" w14:textId="77777777" w:rsidTr="007D1123">
        <w:tc>
          <w:tcPr>
            <w:tcW w:w="3119" w:type="dxa"/>
          </w:tcPr>
          <w:p w14:paraId="0DA620F2" w14:textId="77777777" w:rsidR="007D1123" w:rsidRDefault="007D1123" w:rsidP="00575CE5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>BONTON PREHRANJEVANJA – kar se sme in ne sme početi za mizo</w:t>
            </w:r>
          </w:p>
        </w:tc>
        <w:tc>
          <w:tcPr>
            <w:tcW w:w="5245" w:type="dxa"/>
          </w:tcPr>
          <w:p w14:paraId="394A913F" w14:textId="77777777" w:rsidR="007D1123" w:rsidRPr="00A032E4" w:rsidRDefault="007D1123" w:rsidP="00575C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2E4">
              <w:rPr>
                <w:rFonts w:asciiTheme="minorHAnsi" w:hAnsiTheme="minorHAnsi" w:cstheme="minorHAnsi"/>
                <w:sz w:val="22"/>
                <w:szCs w:val="22"/>
              </w:rPr>
              <w:t>- osveščati učence o bontonu prehranjevanja</w:t>
            </w:r>
          </w:p>
        </w:tc>
        <w:tc>
          <w:tcPr>
            <w:tcW w:w="1276" w:type="dxa"/>
          </w:tcPr>
          <w:p w14:paraId="7CB2F39A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7838535A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3E2A001" w14:textId="77777777" w:rsidR="007D1123" w:rsidRDefault="007D1123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14:paraId="48210707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2127" w:type="dxa"/>
          </w:tcPr>
          <w:p w14:paraId="36176804" w14:textId="77777777" w:rsidR="007D1123" w:rsidRDefault="007D1123" w:rsidP="00575CE5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F, N</w:t>
            </w:r>
          </w:p>
        </w:tc>
      </w:tr>
    </w:tbl>
    <w:p w14:paraId="46AE387C" w14:textId="77777777" w:rsidR="007D1123" w:rsidRDefault="007D1123" w:rsidP="007D1123">
      <w:pPr>
        <w:rPr>
          <w:rFonts w:asciiTheme="minorHAnsi" w:hAnsiTheme="minorHAnsi"/>
          <w:b/>
          <w:color w:val="7030A0"/>
          <w:sz w:val="28"/>
          <w:szCs w:val="28"/>
        </w:rPr>
      </w:pPr>
    </w:p>
    <w:p w14:paraId="64923BBD" w14:textId="6DDE87F5" w:rsidR="00AC5BA1" w:rsidRPr="007D1123" w:rsidRDefault="00AC5BA1" w:rsidP="00AC5BA1">
      <w:pPr>
        <w:rPr>
          <w:rFonts w:asciiTheme="minorHAnsi" w:hAnsiTheme="minorHAnsi"/>
          <w:b/>
          <w:color w:val="7030A0"/>
          <w:sz w:val="28"/>
          <w:szCs w:val="28"/>
        </w:rPr>
      </w:pPr>
      <w:bookmarkStart w:id="0" w:name="_GoBack"/>
      <w:bookmarkEnd w:id="0"/>
    </w:p>
    <w:sectPr w:rsidR="00AC5BA1" w:rsidRPr="007D1123" w:rsidSect="007D1123">
      <w:headerReference w:type="default" r:id="rId11"/>
      <w:footerReference w:type="default" r:id="rId12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E7F6" w14:textId="77777777" w:rsidR="009E09D7" w:rsidRDefault="009E09D7" w:rsidP="00F217EC">
      <w:r>
        <w:separator/>
      </w:r>
    </w:p>
  </w:endnote>
  <w:endnote w:type="continuationSeparator" w:id="0">
    <w:p w14:paraId="7F98EB8D" w14:textId="77777777" w:rsidR="009E09D7" w:rsidRDefault="009E09D7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47EE" w14:textId="77777777" w:rsidR="009E09D7" w:rsidRDefault="009E09D7" w:rsidP="00F217EC">
      <w:r>
        <w:separator/>
      </w:r>
    </w:p>
  </w:footnote>
  <w:footnote w:type="continuationSeparator" w:id="0">
    <w:p w14:paraId="20B8E841" w14:textId="77777777" w:rsidR="009E09D7" w:rsidRDefault="009E09D7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7D1123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BF7"/>
    <w:multiLevelType w:val="hybridMultilevel"/>
    <w:tmpl w:val="268A09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832A5"/>
    <w:rsid w:val="000A755B"/>
    <w:rsid w:val="000F7897"/>
    <w:rsid w:val="001E70A3"/>
    <w:rsid w:val="00243BDC"/>
    <w:rsid w:val="002A1B99"/>
    <w:rsid w:val="003A4BC1"/>
    <w:rsid w:val="004740F3"/>
    <w:rsid w:val="004B734F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D1123"/>
    <w:rsid w:val="007D6097"/>
    <w:rsid w:val="00820152"/>
    <w:rsid w:val="00985561"/>
    <w:rsid w:val="009E09D7"/>
    <w:rsid w:val="00AC28CA"/>
    <w:rsid w:val="00AC5BA1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83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83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99"/>
    <w:qFormat/>
    <w:rsid w:val="00083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4" ma:contentTypeDescription="Ustvari nov dokument." ma:contentTypeScope="" ma:versionID="cba44cdaa6e9499b5b03e3bee6e67a29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4af4b8fba0a6c554190a965d512b7ac6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C89D-150B-49DD-B517-74080EA7C0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5b374b-7631-4205-a7c8-621ad26a6825"/>
    <ds:schemaRef ds:uri="23e3b9ea-5166-43fc-85ac-6a500caea05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1D4999-FBE9-4604-8085-AE57B29A5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864DD-71A6-4D73-99A0-FF29A4B7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Asus</cp:lastModifiedBy>
  <cp:revision>2</cp:revision>
  <cp:lastPrinted>2019-10-17T07:21:00Z</cp:lastPrinted>
  <dcterms:created xsi:type="dcterms:W3CDTF">2022-09-13T20:22:00Z</dcterms:created>
  <dcterms:modified xsi:type="dcterms:W3CDTF">2022-09-13T20:22:00Z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