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12" w:rsidRPr="00A67312" w:rsidRDefault="00A67312" w:rsidP="007E18D4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36"/>
          <w:szCs w:val="36"/>
          <w:lang w:eastAsia="sl-SI"/>
        </w:rPr>
      </w:pPr>
      <w:r w:rsidRPr="00A67312">
        <w:rPr>
          <w:rFonts w:eastAsia="Times New Roman" w:cstheme="minorHAnsi"/>
          <w:b/>
          <w:bCs/>
          <w:kern w:val="36"/>
          <w:sz w:val="36"/>
          <w:szCs w:val="36"/>
          <w:lang w:eastAsia="sl-SI"/>
        </w:rPr>
        <w:t>75 let Cicibana</w:t>
      </w:r>
    </w:p>
    <w:p w:rsidR="007E18D4" w:rsidRPr="007E18D4" w:rsidRDefault="007E18D4" w:rsidP="007E18D4">
      <w:pPr>
        <w:spacing w:before="100" w:beforeAutospacing="1" w:after="100" w:afterAutospacing="1" w:line="240" w:lineRule="auto"/>
        <w:jc w:val="both"/>
        <w:outlineLvl w:val="4"/>
        <w:rPr>
          <w:rFonts w:eastAsia="Times New Roman" w:cstheme="minorHAnsi"/>
          <w:bCs/>
          <w:sz w:val="24"/>
          <w:szCs w:val="24"/>
          <w:lang w:eastAsia="sl-SI"/>
        </w:rPr>
      </w:pPr>
      <w:r w:rsidRPr="007E18D4">
        <w:rPr>
          <w:rFonts w:eastAsia="Times New Roman" w:cstheme="minorHAnsi"/>
          <w:bCs/>
          <w:sz w:val="24"/>
          <w:szCs w:val="24"/>
          <w:lang w:eastAsia="sl-SI"/>
        </w:rPr>
        <w:t>Je n</w:t>
      </w:r>
      <w:r w:rsidR="00A67312" w:rsidRPr="00A67312">
        <w:rPr>
          <w:rFonts w:eastAsia="Times New Roman" w:cstheme="minorHAnsi"/>
          <w:bCs/>
          <w:sz w:val="24"/>
          <w:szCs w:val="24"/>
          <w:lang w:eastAsia="sl-SI"/>
        </w:rPr>
        <w:t>ajstarejša otroška revija pri nas, ki otrokom vsak mesec prinaša kakovostno vsebino</w:t>
      </w:r>
      <w:r w:rsidRPr="007E18D4">
        <w:rPr>
          <w:rFonts w:eastAsia="Times New Roman" w:cstheme="minorHAnsi"/>
          <w:bCs/>
          <w:sz w:val="24"/>
          <w:szCs w:val="24"/>
          <w:lang w:eastAsia="sl-SI"/>
        </w:rPr>
        <w:t>.</w:t>
      </w:r>
    </w:p>
    <w:p w:rsidR="007E18D4" w:rsidRPr="00A67312" w:rsidRDefault="007E18D4" w:rsidP="007E18D4">
      <w:pPr>
        <w:spacing w:before="100" w:beforeAutospacing="1" w:after="100" w:afterAutospacing="1" w:line="240" w:lineRule="auto"/>
        <w:jc w:val="center"/>
        <w:outlineLvl w:val="4"/>
        <w:rPr>
          <w:rFonts w:eastAsia="Times New Roman" w:cstheme="minorHAnsi"/>
          <w:b/>
          <w:bCs/>
          <w:sz w:val="24"/>
          <w:szCs w:val="24"/>
          <w:lang w:eastAsia="sl-SI"/>
        </w:rPr>
      </w:pPr>
      <w:r w:rsidRPr="007E18D4">
        <w:rPr>
          <w:rFonts w:cstheme="minorHAnsi"/>
          <w:noProof/>
          <w:sz w:val="24"/>
          <w:szCs w:val="24"/>
          <w:lang w:eastAsia="sl-SI"/>
        </w:rPr>
        <w:drawing>
          <wp:inline distT="0" distB="0" distL="0" distR="0">
            <wp:extent cx="3139786" cy="2355188"/>
            <wp:effectExtent l="19050" t="0" r="3464" b="0"/>
            <wp:docPr id="1" name="Slika 1" descr="https://radioprvi.rtvslo.si/wp-content/uploads/2020/11/img_20201207_130251-1200x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dioprvi.rtvslo.si/wp-content/uploads/2020/11/img_20201207_130251-1200x9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793" cy="2358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8D4" w:rsidRPr="007E18D4" w:rsidRDefault="007E18D4" w:rsidP="007E18D4">
      <w:pPr>
        <w:pStyle w:val="Navadensplet"/>
        <w:jc w:val="both"/>
        <w:rPr>
          <w:rFonts w:asciiTheme="minorHAnsi" w:hAnsiTheme="minorHAnsi" w:cstheme="minorHAnsi"/>
        </w:rPr>
      </w:pPr>
      <w:r w:rsidRPr="007E18D4">
        <w:rPr>
          <w:rFonts w:asciiTheme="minorHAnsi" w:hAnsiTheme="minorHAnsi" w:cstheme="minorHAnsi"/>
        </w:rPr>
        <w:t xml:space="preserve">75 let, 800 številk, tisoči sodelujočih avtorjev in likovnih ustvarjalcev, brez katerih si otroške in mladinske literature sploh ne gre zamisliti, in milijoni bralcev …  </w:t>
      </w:r>
    </w:p>
    <w:p w:rsidR="007E18D4" w:rsidRPr="007E18D4" w:rsidRDefault="007E18D4" w:rsidP="007E18D4">
      <w:pPr>
        <w:pStyle w:val="Navadensplet"/>
        <w:jc w:val="both"/>
        <w:rPr>
          <w:rFonts w:asciiTheme="minorHAnsi" w:hAnsiTheme="minorHAnsi" w:cstheme="minorHAnsi"/>
        </w:rPr>
      </w:pPr>
      <w:r w:rsidRPr="007E18D4">
        <w:rPr>
          <w:rFonts w:asciiTheme="minorHAnsi" w:hAnsiTheme="minorHAnsi" w:cstheme="minorHAnsi"/>
        </w:rPr>
        <w:t xml:space="preserve">O reviji Ciciban so svoja razmišljanja, izkušnje in spomine delili: slovenska pesnica, pisateljica in raziskovalka pripovednega izročila Anja Štefan, slikarka, ilustratorka in avtorica </w:t>
      </w:r>
      <w:proofErr w:type="spellStart"/>
      <w:r w:rsidRPr="007E18D4">
        <w:rPr>
          <w:rFonts w:asciiTheme="minorHAnsi" w:hAnsiTheme="minorHAnsi" w:cstheme="minorHAnsi"/>
        </w:rPr>
        <w:t>Cicibande</w:t>
      </w:r>
      <w:proofErr w:type="spellEnd"/>
      <w:r w:rsidRPr="007E18D4">
        <w:rPr>
          <w:rFonts w:asciiTheme="minorHAnsi" w:hAnsiTheme="minorHAnsi" w:cstheme="minorHAnsi"/>
        </w:rPr>
        <w:t xml:space="preserve"> Jelka Godec Schmidt, pisatelj Andrej Rozman Roza, ilustrator Zvonko Čoh, urednici revij Ciciban in </w:t>
      </w:r>
      <w:proofErr w:type="spellStart"/>
      <w:r w:rsidRPr="007E18D4">
        <w:rPr>
          <w:rFonts w:asciiTheme="minorHAnsi" w:hAnsiTheme="minorHAnsi" w:cstheme="minorHAnsi"/>
        </w:rPr>
        <w:t>Cicido</w:t>
      </w:r>
      <w:proofErr w:type="spellEnd"/>
      <w:r w:rsidRPr="007E18D4">
        <w:rPr>
          <w:rFonts w:asciiTheme="minorHAnsi" w:hAnsiTheme="minorHAnsi" w:cstheme="minorHAnsi"/>
        </w:rPr>
        <w:t xml:space="preserve"> pri založbi Mladinska knjiga Maja </w:t>
      </w:r>
      <w:proofErr w:type="spellStart"/>
      <w:r w:rsidRPr="007E18D4">
        <w:rPr>
          <w:rFonts w:asciiTheme="minorHAnsi" w:hAnsiTheme="minorHAnsi" w:cstheme="minorHAnsi"/>
        </w:rPr>
        <w:t>Žugič</w:t>
      </w:r>
      <w:proofErr w:type="spellEnd"/>
      <w:r w:rsidRPr="007E18D4">
        <w:rPr>
          <w:rFonts w:asciiTheme="minorHAnsi" w:hAnsiTheme="minorHAnsi" w:cstheme="minorHAnsi"/>
        </w:rPr>
        <w:t xml:space="preserve"> in </w:t>
      </w:r>
      <w:proofErr w:type="spellStart"/>
      <w:r w:rsidRPr="007E18D4">
        <w:rPr>
          <w:rFonts w:asciiTheme="minorHAnsi" w:hAnsiTheme="minorHAnsi" w:cstheme="minorHAnsi"/>
        </w:rPr>
        <w:t>Nana</w:t>
      </w:r>
      <w:proofErr w:type="spellEnd"/>
      <w:r w:rsidRPr="007E18D4">
        <w:rPr>
          <w:rFonts w:asciiTheme="minorHAnsi" w:hAnsiTheme="minorHAnsi" w:cstheme="minorHAnsi"/>
        </w:rPr>
        <w:t xml:space="preserve"> Kisel, Alenka Kepic Mohar, vodja sektorja izobraževalnega založništva pri založbi Mladinska knjiga, Suzana Šoster, ki je vse do upokojitve delala v MK in bila med drugim nekaj let tudi vodja časopisne dejavnosti, Pavle Učakar, do upokojitve dolgoletni likovni urednik v MK, mag. Nataša Bucik, odgovorna urednica Cicibana v 90-ih letih prejšnjega stoletja, dr. Petja Grafenauer, docentka na ljubljanski akademiji za likovno umetnost in oblikovanje in ena od avtorjev razstave Ciciban: prvih 70 let (poleg Pavleta Učakarja in Vasje Cenčiča) in literarna zgodovi</w:t>
      </w:r>
      <w:r w:rsidR="00733E0C">
        <w:rPr>
          <w:rFonts w:asciiTheme="minorHAnsi" w:hAnsiTheme="minorHAnsi" w:cstheme="minorHAnsi"/>
        </w:rPr>
        <w:t xml:space="preserve">narka, literarna zgodovinarka, </w:t>
      </w:r>
      <w:r w:rsidRPr="007E18D4">
        <w:rPr>
          <w:rFonts w:asciiTheme="minorHAnsi" w:hAnsiTheme="minorHAnsi" w:cstheme="minorHAnsi"/>
        </w:rPr>
        <w:t>strokovnjakinja za otroško in mladinsko literaturo dr. Marjana Kobe.</w:t>
      </w:r>
    </w:p>
    <w:p w:rsidR="00D26624" w:rsidRPr="00D73B24" w:rsidRDefault="007E18D4" w:rsidP="007E18D4">
      <w:pPr>
        <w:jc w:val="both"/>
        <w:rPr>
          <w:rFonts w:cstheme="minorHAnsi"/>
          <w:sz w:val="24"/>
          <w:szCs w:val="24"/>
        </w:rPr>
      </w:pPr>
      <w:r w:rsidRPr="007E18D4">
        <w:rPr>
          <w:rFonts w:cstheme="minorHAnsi"/>
          <w:sz w:val="24"/>
          <w:szCs w:val="24"/>
        </w:rPr>
        <w:t>Njihova razmišljanja lahko poslušate na povezavi:</w:t>
      </w:r>
      <w:r w:rsidR="00D73B24">
        <w:rPr>
          <w:rFonts w:cstheme="minorHAnsi"/>
          <w:sz w:val="24"/>
          <w:szCs w:val="24"/>
        </w:rPr>
        <w:t xml:space="preserve"> </w:t>
      </w:r>
      <w:hyperlink r:id="rId5" w:history="1">
        <w:r w:rsidRPr="00D73B24">
          <w:rPr>
            <w:rStyle w:val="Hiperpovezava"/>
            <w:rFonts w:cstheme="minorHAnsi"/>
            <w:sz w:val="20"/>
            <w:szCs w:val="20"/>
          </w:rPr>
          <w:t>https://radioprvi.rtvslo.si/2020/11/sledi-casa-236/</w:t>
        </w:r>
      </w:hyperlink>
    </w:p>
    <w:p w:rsidR="007E18D4" w:rsidRPr="00D73B24" w:rsidRDefault="007E18D4" w:rsidP="007E18D4">
      <w:pPr>
        <w:jc w:val="both"/>
        <w:rPr>
          <w:rFonts w:cstheme="minorHAnsi"/>
          <w:sz w:val="18"/>
          <w:szCs w:val="18"/>
        </w:rPr>
      </w:pPr>
      <w:r w:rsidRPr="00D73B24">
        <w:rPr>
          <w:rFonts w:cstheme="minorHAnsi"/>
          <w:sz w:val="18"/>
          <w:szCs w:val="18"/>
        </w:rPr>
        <w:t xml:space="preserve">Vir: </w:t>
      </w:r>
      <w:r w:rsidR="00D73B24" w:rsidRPr="00D73B24">
        <w:rPr>
          <w:rFonts w:cstheme="minorHAnsi"/>
          <w:sz w:val="18"/>
          <w:szCs w:val="18"/>
        </w:rPr>
        <w:t>75 let Cicibana [</w:t>
      </w:r>
      <w:proofErr w:type="spellStart"/>
      <w:r w:rsidR="00D73B24" w:rsidRPr="00D73B24">
        <w:rPr>
          <w:rFonts w:cstheme="minorHAnsi"/>
          <w:sz w:val="18"/>
          <w:szCs w:val="18"/>
        </w:rPr>
        <w:t>online</w:t>
      </w:r>
      <w:proofErr w:type="spellEnd"/>
      <w:r w:rsidR="00D73B24" w:rsidRPr="00D73B24">
        <w:rPr>
          <w:rFonts w:cstheme="minorHAnsi"/>
          <w:sz w:val="18"/>
          <w:szCs w:val="18"/>
        </w:rPr>
        <w:t xml:space="preserve">]. [Citirano 27. 12. 2020]. Dostopno na spletnem naslovu: </w:t>
      </w:r>
      <w:r w:rsidRPr="00D73B24">
        <w:rPr>
          <w:rFonts w:cstheme="minorHAnsi"/>
          <w:sz w:val="18"/>
          <w:szCs w:val="18"/>
        </w:rPr>
        <w:t>https://kulturnibazar.si/objave/75-let-cicibana/</w:t>
      </w:r>
    </w:p>
    <w:p w:rsidR="007E18D4" w:rsidRDefault="007E18D4" w:rsidP="00D73B24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Knjižničarka: Hermina </w:t>
      </w:r>
      <w:proofErr w:type="spellStart"/>
      <w:r>
        <w:rPr>
          <w:rFonts w:cstheme="minorHAnsi"/>
          <w:sz w:val="24"/>
          <w:szCs w:val="24"/>
        </w:rPr>
        <w:t>Videnič</w:t>
      </w:r>
      <w:proofErr w:type="spellEnd"/>
    </w:p>
    <w:p w:rsidR="00D73B24" w:rsidRPr="007E18D4" w:rsidRDefault="00D73B24" w:rsidP="007E18D4">
      <w:pPr>
        <w:jc w:val="both"/>
        <w:rPr>
          <w:rFonts w:cstheme="minorHAnsi"/>
          <w:sz w:val="24"/>
          <w:szCs w:val="24"/>
        </w:rPr>
      </w:pPr>
    </w:p>
    <w:sectPr w:rsidR="00D73B24" w:rsidRPr="007E18D4" w:rsidSect="00D26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A67312"/>
    <w:rsid w:val="00733E0C"/>
    <w:rsid w:val="007E18D4"/>
    <w:rsid w:val="00837E28"/>
    <w:rsid w:val="00A67312"/>
    <w:rsid w:val="00D26624"/>
    <w:rsid w:val="00D73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26624"/>
  </w:style>
  <w:style w:type="paragraph" w:styleId="Naslov1">
    <w:name w:val="heading 1"/>
    <w:basedOn w:val="Navaden"/>
    <w:link w:val="Naslov1Znak"/>
    <w:uiPriority w:val="9"/>
    <w:qFormat/>
    <w:rsid w:val="00A673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5">
    <w:name w:val="heading 5"/>
    <w:basedOn w:val="Navaden"/>
    <w:link w:val="Naslov5Znak"/>
    <w:uiPriority w:val="9"/>
    <w:qFormat/>
    <w:rsid w:val="00A6731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67312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A67312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7E1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oudarek">
    <w:name w:val="Emphasis"/>
    <w:basedOn w:val="Privzetapisavaodstavka"/>
    <w:uiPriority w:val="20"/>
    <w:qFormat/>
    <w:rsid w:val="007E18D4"/>
    <w:rPr>
      <w:i/>
      <w:i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18D4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7E18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1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adioprvi.rtvslo.si/2020/11/sledi-casa-236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Hermina</dc:creator>
  <cp:lastModifiedBy>Hermina</cp:lastModifiedBy>
  <cp:revision>4</cp:revision>
  <dcterms:created xsi:type="dcterms:W3CDTF">2020-12-27T07:33:00Z</dcterms:created>
  <dcterms:modified xsi:type="dcterms:W3CDTF">2020-12-28T14:47:00Z</dcterms:modified>
</cp:coreProperties>
</file>